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7A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1578">
        <w:rPr>
          <w:rFonts w:ascii="Times New Roman" w:hAnsi="Times New Roman" w:cs="Times New Roman"/>
          <w:b/>
          <w:i/>
          <w:sz w:val="28"/>
          <w:szCs w:val="28"/>
        </w:rPr>
        <w:t>План деятельности</w:t>
      </w: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578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  <w:sectPr w:rsidR="00DE1578" w:rsidSect="00DE157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E1578" w:rsidRPr="00BD15F7" w:rsidRDefault="00DE1578" w:rsidP="00DE1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5F7">
        <w:rPr>
          <w:rFonts w:ascii="Times New Roman" w:hAnsi="Times New Roman" w:cs="Times New Roman"/>
          <w:sz w:val="28"/>
          <w:szCs w:val="28"/>
        </w:rPr>
        <w:lastRenderedPageBreak/>
        <w:t>Дневник самоконтроля пиковой скорости выдоха</w:t>
      </w:r>
    </w:p>
    <w:p w:rsidR="00DE1578" w:rsidRDefault="00DE1578" w:rsidP="00DE15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5066544"/>
            <wp:effectExtent l="19050" t="0" r="6350" b="0"/>
            <wp:docPr id="3" name="Рисунок 1" descr="Dnevnik-pust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nevnik-pusto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78" w:rsidRDefault="00DE1578" w:rsidP="00DE1578">
      <w:pPr>
        <w:rPr>
          <w:rFonts w:ascii="Times New Roman" w:hAnsi="Times New Roman" w:cs="Times New Roman"/>
          <w:noProof/>
          <w:sz w:val="28"/>
          <w:szCs w:val="28"/>
        </w:rPr>
      </w:pPr>
    </w:p>
    <w:p w:rsidR="00DE1578" w:rsidRDefault="00DE1578" w:rsidP="00DE1578">
      <w:pPr>
        <w:rPr>
          <w:rFonts w:ascii="Times New Roman" w:hAnsi="Times New Roman" w:cs="Times New Roman"/>
          <w:sz w:val="28"/>
          <w:szCs w:val="28"/>
        </w:rPr>
        <w:sectPr w:rsidR="00DE1578" w:rsidSect="00DE15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1578" w:rsidRDefault="001617D1" w:rsidP="00DE1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8.6pt;margin-top:527.45pt;width:69.5pt;height:15pt;z-index:251661312" strokecolor="white [3212]">
            <v:textbox style="mso-next-textbox:#_x0000_s1031">
              <w:txbxContent>
                <w:p w:rsidR="001617D1" w:rsidRPr="001617D1" w:rsidRDefault="001617D1" w:rsidP="001617D1">
                  <w:pPr>
                    <w:rPr>
                      <w:sz w:val="12"/>
                      <w:szCs w:val="12"/>
                    </w:rPr>
                  </w:pPr>
                  <w:r w:rsidRPr="001617D1">
                    <w:rPr>
                      <w:sz w:val="12"/>
                      <w:szCs w:val="12"/>
                    </w:rPr>
                    <w:t>80/4,5 мкг/доза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228.6pt;margin-top:406pt;width:66.35pt;height:15.65pt;z-index:251660288" strokecolor="white [3212]">
            <v:textbox style="mso-next-textbox:#_x0000_s1030">
              <w:txbxContent>
                <w:p w:rsidR="001617D1" w:rsidRPr="001617D1" w:rsidRDefault="001617D1" w:rsidP="001617D1">
                  <w:pPr>
                    <w:rPr>
                      <w:sz w:val="12"/>
                      <w:szCs w:val="12"/>
                    </w:rPr>
                  </w:pPr>
                  <w:r w:rsidRPr="001617D1">
                    <w:rPr>
                      <w:sz w:val="12"/>
                      <w:szCs w:val="12"/>
                    </w:rPr>
                    <w:t>80/4,5 мкг/доза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228.6pt;margin-top:221.3pt;width:66.35pt;height:15.65pt;z-index:251659264" strokecolor="white [3212]">
            <v:textbox style="mso-next-textbox:#_x0000_s1029">
              <w:txbxContent>
                <w:p w:rsidR="001617D1" w:rsidRPr="001617D1" w:rsidRDefault="001617D1">
                  <w:pPr>
                    <w:rPr>
                      <w:sz w:val="12"/>
                      <w:szCs w:val="12"/>
                    </w:rPr>
                  </w:pPr>
                  <w:r w:rsidRPr="001617D1">
                    <w:rPr>
                      <w:sz w:val="12"/>
                      <w:szCs w:val="12"/>
                    </w:rPr>
                    <w:t>80/4,5 мкг/доза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231.75pt;margin-top:225.65pt;width:55.7pt;height:7.55pt;z-index:251658240" strokecolor="white [3212]"/>
        </w:pict>
      </w:r>
      <w:r w:rsidR="00DE1578" w:rsidRPr="00A807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5766" cy="7896225"/>
            <wp:effectExtent l="19050" t="0" r="548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857" t="17033" r="35964" b="2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89" cy="789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78" w:rsidRPr="00DE1578" w:rsidRDefault="00DE1578" w:rsidP="00DE15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E1578" w:rsidRPr="00DE1578" w:rsidSect="0044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1578"/>
    <w:rsid w:val="001617D1"/>
    <w:rsid w:val="0044097A"/>
    <w:rsid w:val="0078704F"/>
    <w:rsid w:val="00D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3</cp:revision>
  <dcterms:created xsi:type="dcterms:W3CDTF">2023-03-22T12:41:00Z</dcterms:created>
  <dcterms:modified xsi:type="dcterms:W3CDTF">2023-03-22T13:34:00Z</dcterms:modified>
</cp:coreProperties>
</file>